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jc w:val="center"/>
        <w:rPr>
          <w:b/>
          <w:b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1343025</wp:posOffset>
            </wp:positionH>
            <wp:positionV relativeFrom="paragraph">
              <wp:posOffset>-317500</wp:posOffset>
            </wp:positionV>
            <wp:extent cx="3248025" cy="81597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20141, г. Екатеринбург, ул. Артинская, д.22</w:t>
      </w:r>
    </w:p>
    <w:p>
      <w:pPr>
        <w:pStyle w:val="NoSpacing"/>
        <w:jc w:val="center"/>
        <w:rPr>
          <w:rStyle w:val="12"/>
          <w:sz w:val="24"/>
          <w:szCs w:val="24"/>
        </w:rPr>
      </w:pPr>
      <w:r>
        <w:rPr>
          <w:b/>
          <w:sz w:val="24"/>
          <w:szCs w:val="24"/>
        </w:rPr>
        <w:t>ИНН 6315609615 КПП 667845001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р/с 40702810300760004480 в ПАО «МОСКОВСКИЙ КРЕДИТНЫЙ БАНК» г. Москва</w:t>
      </w:r>
    </w:p>
    <w:p>
      <w:pPr>
        <w:pStyle w:val="Normal"/>
        <w:pBdr>
          <w:bottom w:val="single" w:sz="8" w:space="1" w:color="000000"/>
        </w:pBd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к/с 30101810745250000659 БИК 044525659</w:t>
      </w:r>
    </w:p>
    <w:p>
      <w:pPr>
        <w:pStyle w:val="Normal"/>
        <w:pBdr>
          <w:bottom w:val="single" w:sz="8" w:space="1" w:color="000000"/>
        </w:pBd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Телефон Екатеринбургского офиса:  +7 (343) 363-02-31</w:t>
      </w:r>
    </w:p>
    <w:p>
      <w:pPr>
        <w:pStyle w:val="Normal"/>
        <w:jc w:val="center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jc w:val="center"/>
        <w:rPr>
          <w:sz w:val="24"/>
          <w:szCs w:val="26"/>
        </w:rPr>
      </w:pPr>
      <w:r>
        <w:rPr>
          <w:sz w:val="24"/>
          <w:szCs w:val="26"/>
        </w:rPr>
        <w:t>Торговый Дом завода лакокрасочной продукции «Русский Цвет» предлагает Вам продукцию собственного производства с отгрузкой со склада в г. Екатеринбург.</w:t>
      </w:r>
    </w:p>
    <w:p>
      <w:pPr>
        <w:pStyle w:val="Normal"/>
        <w:jc w:val="center"/>
        <w:rPr>
          <w:sz w:val="24"/>
          <w:szCs w:val="26"/>
        </w:rPr>
      </w:pPr>
      <w:r>
        <w:rPr>
          <w:sz w:val="24"/>
          <w:szCs w:val="26"/>
        </w:rPr>
      </w:r>
    </w:p>
    <w:tbl>
      <w:tblPr>
        <w:tblStyle w:val="af0"/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9"/>
        <w:gridCol w:w="1275"/>
        <w:gridCol w:w="2695"/>
      </w:tblGrid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Фасовка, кг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Цена, руб/кг с НДС (20%)</w:t>
            </w:r>
          </w:p>
        </w:tc>
      </w:tr>
      <w:tr>
        <w:trPr/>
        <w:tc>
          <w:tcPr>
            <w:tcW w:w="9639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bookmarkStart w:id="0" w:name="__DdeLink__1450_4174558725"/>
            <w:r>
              <w:rPr>
                <w:b/>
                <w:sz w:val="22"/>
                <w:szCs w:val="22"/>
              </w:rPr>
              <w:t>ГРУНТОВКИ</w:t>
            </w:r>
            <w:bookmarkEnd w:id="0"/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ГФ-021 ГОСТ 25129-82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ГФ-021 Б/С ГОСТ 25129-82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ГФ-017 ТУ 6-27-7-89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ФЛ-03 ГОСТ 9109-81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ХС-010 ТУ 6-21-51-90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ХС-068 ТУ 6-10-820-75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ХС-059 ГОСТ 23494-79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АК-070 ГОСТ 25718-83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20,8+4,2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ЭП-0259 ТУ 6-21-88-97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ЭП-057 ТУ 6-10-1117-85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ПФ-0244 ГОСТ 18186-72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ЭФ-068 ГОСТ 31365-2008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УР-0173 ТУ 2312-173-00209711-2005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Праймер НК-50 ТУ 5775-001-01297859-95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АК-0174 ГОСТ Р 51691-2008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ПФ-1333 ТУ 2312-019-61736206-2013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ХС-0320 ТУ 2313-001-96028960-2008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ХС-500 ТУ 6-10-2002-85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 полиуретановый ТУ 2312-005-25063705-2015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23+2,2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 цинкнаполненный уретановый                      ТУ 2312-009-25063705-2015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алкидно-уретановая                             ТУ 20.30.22-013-59304847-2017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  <w:tr>
        <w:trPr/>
        <w:tc>
          <w:tcPr>
            <w:tcW w:w="9639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ГОСТ 6465-76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ПФ-1217 ВЭ ТУ 2312-226-05011907-2003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 ТУ 2312-063-05034239-94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Грунт-эмаль ПФ-100 ГОСТ Р 51691-2000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ПФ-910 ТУ 6-10-1233-77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НЦ-132П ГОСТ 6631-74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НЦ-251 ГОСТ 7930-73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 ТУ 2313-008-25063705-2015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АК-511, АК-505 ГОСТ Р 52575-2006 (белая)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АК-555, АК-539 ГОСТ Р 52575-2006 (белая)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 ТУ 2312-216-05011907-2002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 ТУ 6-10-9598-75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 ГОСТ 23122-78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 ГОСТ 11066-74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 ГОСТ 11066-74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 ТУ 16-89479.0275.001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 ТУ 2312-026-05015319-99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 ТУ 6-10-1085-75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ЭП-255, ЭП-275 ГОСТ 23599-79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18,25+6,75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ЭП-437 ТУ 2312-054-05034239-93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Эмаль СП-1266С красно-коричневая ТУ 301-10-031-90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 ТУ 2313-40-003-25063705-2013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 ТУ 2310-005-84928782-2012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 ТУ 2312-005-25063705-2015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23+2,2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275,00</w:t>
            </w:r>
          </w:p>
        </w:tc>
      </w:tr>
      <w:tr>
        <w:trPr/>
        <w:tc>
          <w:tcPr>
            <w:tcW w:w="963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 ГОСТ 28379-89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23+2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НЦ-0038 белая ГОСТ 10277-90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210,00</w:t>
            </w:r>
          </w:p>
        </w:tc>
      </w:tr>
      <w:tr>
        <w:trPr/>
        <w:tc>
          <w:tcPr>
            <w:tcW w:w="963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 ГОСТ 7313-75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 ГОСТ 15907-70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 ГОСТ 23494-79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 ГОСТ 312-79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 ГОСТ 5631-74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135,00</w:t>
            </w:r>
          </w:p>
        </w:tc>
      </w:tr>
      <w:tr>
        <w:trPr/>
        <w:tc>
          <w:tcPr>
            <w:tcW w:w="963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ТУ 84-725-78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175,00</w:t>
            </w:r>
          </w:p>
        </w:tc>
      </w:tr>
      <w:tr>
        <w:trPr/>
        <w:tc>
          <w:tcPr>
            <w:tcW w:w="963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концентрированная           ГОСТ 28196-89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универсальная            (глубокого проникновения) ГОСТ 28196-89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ГОСТ 28196-89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для стен и потолков            ГОСТ 28196-89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ГОСТ 28196-89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ГОСТ 28196-89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ГОСТ 28196-89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ГОСТ 28196-89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ГОСТ 28196-89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ГОСТ 28196-89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ВД-АК-117 ГОСТ 28196-89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ВД-АК-1180 ГОСТ 28196-89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ГОСТ 18958-13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63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СП-6 ТУ 6-10-641-79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СП-7 ТУ 6-10-923-97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130,00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СД/СП ТУ 6-10-1088-76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130,00</w:t>
            </w:r>
          </w:p>
        </w:tc>
      </w:tr>
      <w:tr>
        <w:trPr/>
        <w:tc>
          <w:tcPr>
            <w:tcW w:w="963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РАСТВОРИТЕЛИ, ПУДРЫ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 Р-4, ксилол, толуол, ацетон, нефрас, сольвент, уайт-спирит, олифа «Оксоль»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10л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  <w:bookmarkStart w:id="1" w:name="_GoBack"/>
            <w:bookmarkEnd w:id="1"/>
          </w:p>
        </w:tc>
      </w:tr>
      <w:tr>
        <w:trPr/>
        <w:tc>
          <w:tcPr>
            <w:tcW w:w="963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Договорная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Термогрань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Договорная</w:t>
            </w:r>
          </w:p>
        </w:tc>
      </w:tr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Паста огнезащитная ВПМ-2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Договорная</w:t>
            </w:r>
          </w:p>
        </w:tc>
      </w:tr>
    </w:tbl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Все цены являются базовыми и корректируются в процессе переговоров.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Мы стараемся дать клиентам максимально возможные скидки.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Основной принцип нашей работы:</w:t>
      </w:r>
    </w:p>
    <w:p>
      <w:pPr>
        <w:pStyle w:val="Normal"/>
        <w:jc w:val="center"/>
        <w:rPr/>
      </w:pPr>
      <w:r>
        <w:rPr>
          <w:rStyle w:val="Strong"/>
          <w:rFonts w:cs="Arial" w:ascii="Arial" w:hAnsi="Arial"/>
          <w:color w:val="000000"/>
          <w:sz w:val="23"/>
          <w:szCs w:val="23"/>
          <w:u w:val="single"/>
          <w:shd w:fill="FFFFFF" w:val="clear"/>
        </w:rPr>
        <w:t>"Если Вы найдёте цены НИЖЕ наших, пришлите счёт конкурентов и мы сделаем товар ещё ДЕШЕВЛЕ!"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1">
    <w:name w:val="Heading 1"/>
    <w:basedOn w:val="Normal"/>
    <w:next w:val="Normal"/>
    <w:link w:val="10"/>
    <w:qFormat/>
    <w:rsid w:val="002a3d70"/>
    <w:pPr>
      <w:keepNext w:val="true"/>
      <w:suppressAutoHyphens w:val="false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11" w:customStyle="1">
    <w:name w:val="Основной шрифт абзаца1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cf3052"/>
    <w:rPr/>
  </w:style>
  <w:style w:type="character" w:styleId="Wmicallto" w:customStyle="1">
    <w:name w:val="wmi-callto"/>
    <w:basedOn w:val="DefaultParagraphFont"/>
    <w:qFormat/>
    <w:rsid w:val="00082f2b"/>
    <w:rPr/>
  </w:style>
  <w:style w:type="character" w:styleId="Strong">
    <w:name w:val="Strong"/>
    <w:basedOn w:val="DefaultParagraphFont"/>
    <w:uiPriority w:val="22"/>
    <w:qFormat/>
    <w:rsid w:val="00866e2b"/>
    <w:rPr>
      <w:b/>
      <w:bCs/>
    </w:rPr>
  </w:style>
  <w:style w:type="character" w:styleId="Style14">
    <w:name w:val="Выделение"/>
    <w:basedOn w:val="DefaultParagraphFont"/>
    <w:uiPriority w:val="20"/>
    <w:qFormat/>
    <w:rsid w:val="007922a9"/>
    <w:rPr>
      <w:i/>
      <w:iCs/>
    </w:rPr>
  </w:style>
  <w:style w:type="character" w:styleId="12" w:customStyle="1">
    <w:name w:val="Заголовок 1 Знак"/>
    <w:basedOn w:val="DefaultParagraphFont"/>
    <w:link w:val="1"/>
    <w:qFormat/>
    <w:rsid w:val="002a3d70"/>
    <w:rPr>
      <w:rFonts w:ascii="Cambria" w:hAnsi="Cambria"/>
      <w:b/>
      <w:bCs/>
      <w:kern w:val="2"/>
      <w:sz w:val="32"/>
      <w:szCs w:val="32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ascii="Arial" w:hAnsi="Arial"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13" w:customStyle="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20">
    <w:name w:val="Title"/>
    <w:basedOn w:val="Normal"/>
    <w:next w:val="Style21"/>
    <w:qFormat/>
    <w:pPr>
      <w:jc w:val="center"/>
    </w:pPr>
    <w:rPr>
      <w:sz w:val="28"/>
    </w:rPr>
  </w:style>
  <w:style w:type="paragraph" w:styleId="Style21">
    <w:name w:val="Subtitle"/>
    <w:basedOn w:val="Style15"/>
    <w:next w:val="Style16"/>
    <w:qFormat/>
    <w:pPr>
      <w:jc w:val="center"/>
    </w:pPr>
    <w:rPr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671"/>
    <w:pPr>
      <w:spacing w:before="0" w:after="0"/>
      <w:ind w:left="720" w:hanging="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1c57ff"/>
    <w:pPr>
      <w:spacing w:before="0" w:after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224e5"/>
    <w:pPr>
      <w:suppressAutoHyphens w:val="false"/>
      <w:spacing w:beforeAutospacing="1" w:afterAutospacing="1"/>
    </w:pPr>
    <w:rPr>
      <w:rFonts w:eastAsia="" w:eastAsiaTheme="minorEastAsia"/>
      <w:sz w:val="24"/>
      <w:szCs w:val="24"/>
      <w:lang w:eastAsia="ru-RU"/>
    </w:rPr>
  </w:style>
  <w:style w:type="paragraph" w:styleId="NoSpacing">
    <w:name w:val="No Spacing"/>
    <w:uiPriority w:val="1"/>
    <w:qFormat/>
    <w:rsid w:val="002a3d7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2"/>
    <w:uiPriority w:val="59"/>
    <w:rsid w:val="004224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Application>LibreOffice/6.3.1.2$Windows_x86 LibreOffice_project/b79626edf0065ac373bd1df5c28bd630b4424273</Application>
  <Pages>4</Pages>
  <Words>976</Words>
  <Characters>5837</Characters>
  <CharactersWithSpaces>6457</CharactersWithSpaces>
  <Paragraphs>439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2019-02-20T10:09:00Z</dcterms:created>
  <dc:creator>Анатолий</dc:creator>
  <dc:description/>
  <dc:language>ru-RU</dc:language>
  <cp:lastModifiedBy/>
  <cp:lastPrinted>2018-11-21T10:58:00Z</cp:lastPrinted>
  <dcterms:modified xsi:type="dcterms:W3CDTF">2019-10-07T23:09:21Z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